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7C4D" w14:textId="223C2542" w:rsidR="009148B1" w:rsidRDefault="009148B1" w:rsidP="00543EB7">
      <w:pPr>
        <w:jc w:val="center"/>
      </w:pPr>
    </w:p>
    <w:p w14:paraId="55443B79" w14:textId="77777777" w:rsidR="00CE6B1A" w:rsidRDefault="00CE6B1A" w:rsidP="00543EB7">
      <w:pPr>
        <w:jc w:val="center"/>
      </w:pPr>
    </w:p>
    <w:p w14:paraId="64F56F9C" w14:textId="77777777" w:rsidR="00CE6B1A" w:rsidRDefault="00CE6B1A" w:rsidP="00543EB7">
      <w:pPr>
        <w:jc w:val="center"/>
      </w:pPr>
    </w:p>
    <w:p w14:paraId="216CE22D" w14:textId="77777777" w:rsidR="00CE6B1A" w:rsidRDefault="00CE6B1A" w:rsidP="00543EB7">
      <w:pPr>
        <w:jc w:val="center"/>
      </w:pPr>
    </w:p>
    <w:p w14:paraId="5FC8E314" w14:textId="77777777" w:rsidR="00CA1607" w:rsidRDefault="00CA1607" w:rsidP="00543EB7">
      <w:pPr>
        <w:jc w:val="center"/>
      </w:pPr>
    </w:p>
    <w:p w14:paraId="786E230C" w14:textId="34438DE7" w:rsidR="00543EB7" w:rsidRDefault="00543EB7" w:rsidP="00543EB7">
      <w:pPr>
        <w:jc w:val="center"/>
      </w:pPr>
    </w:p>
    <w:p w14:paraId="1EA7AB37" w14:textId="21601DB9" w:rsidR="00543EB7" w:rsidRDefault="00543EB7" w:rsidP="00543EB7">
      <w:pPr>
        <w:jc w:val="center"/>
      </w:pPr>
    </w:p>
    <w:p w14:paraId="7F60F348" w14:textId="45621062" w:rsidR="00543EB7" w:rsidRDefault="00543EB7" w:rsidP="00543EB7">
      <w:pPr>
        <w:jc w:val="center"/>
      </w:pPr>
    </w:p>
    <w:p w14:paraId="5E1B69EC" w14:textId="5CBB7945" w:rsidR="00543EB7" w:rsidRDefault="00543EB7" w:rsidP="00543EB7">
      <w:pPr>
        <w:jc w:val="center"/>
      </w:pPr>
    </w:p>
    <w:p w14:paraId="150D83DE" w14:textId="77777777" w:rsidR="00543EB7" w:rsidRDefault="00543EB7" w:rsidP="00543EB7">
      <w:pPr>
        <w:pStyle w:val="NoSpacing"/>
        <w:jc w:val="center"/>
      </w:pPr>
      <w:r>
        <w:t>Broussard Planning and Zoning Commission Meeting</w:t>
      </w:r>
    </w:p>
    <w:p w14:paraId="74215672" w14:textId="17DAB22C" w:rsidR="00543EB7" w:rsidRDefault="00543EB7" w:rsidP="00543EB7">
      <w:pPr>
        <w:pStyle w:val="NoSpacing"/>
        <w:jc w:val="center"/>
      </w:pPr>
      <w:r>
        <w:t>416 East Main Street</w:t>
      </w:r>
    </w:p>
    <w:p w14:paraId="3BF1FE9A" w14:textId="06ED2DD0" w:rsidR="00543EB7" w:rsidRDefault="00543EB7" w:rsidP="00543EB7">
      <w:pPr>
        <w:pStyle w:val="NoSpacing"/>
        <w:jc w:val="center"/>
      </w:pPr>
      <w:r>
        <w:t>Broussard LA 70518</w:t>
      </w:r>
    </w:p>
    <w:p w14:paraId="5403308B" w14:textId="37B37C8F" w:rsidR="00543EB7" w:rsidRDefault="00543EB7" w:rsidP="00543EB7">
      <w:pPr>
        <w:pStyle w:val="NoSpacing"/>
        <w:jc w:val="center"/>
      </w:pPr>
      <w:r>
        <w:t>Thursday</w:t>
      </w:r>
      <w:r w:rsidR="001E39BB">
        <w:t xml:space="preserve">, </w:t>
      </w:r>
      <w:r w:rsidR="00FD7D34">
        <w:t>February 8</w:t>
      </w:r>
      <w:r w:rsidR="006512B7">
        <w:t>, 2024</w:t>
      </w:r>
    </w:p>
    <w:p w14:paraId="79A3A46A" w14:textId="15AA5EC5" w:rsidR="00543EB7" w:rsidRDefault="00543EB7" w:rsidP="00543EB7">
      <w:pPr>
        <w:pStyle w:val="NoSpacing"/>
        <w:jc w:val="center"/>
      </w:pPr>
      <w:r>
        <w:t>6:00 p.m.</w:t>
      </w:r>
    </w:p>
    <w:p w14:paraId="440256F3" w14:textId="28CE88A3" w:rsidR="00543EB7" w:rsidRDefault="00543EB7" w:rsidP="00543EB7">
      <w:pPr>
        <w:pStyle w:val="NoSpacing"/>
        <w:jc w:val="center"/>
      </w:pPr>
    </w:p>
    <w:p w14:paraId="165C9F52" w14:textId="4FA83074" w:rsidR="00543EB7" w:rsidRPr="00543EB7" w:rsidRDefault="00543EB7" w:rsidP="00543EB7">
      <w:pPr>
        <w:pStyle w:val="NoSpacing"/>
        <w:jc w:val="center"/>
        <w:rPr>
          <w:b/>
          <w:bCs/>
          <w:u w:val="single"/>
        </w:rPr>
      </w:pPr>
      <w:r w:rsidRPr="00543EB7">
        <w:rPr>
          <w:b/>
          <w:bCs/>
          <w:u w:val="single"/>
        </w:rPr>
        <w:t>Agenda</w:t>
      </w:r>
    </w:p>
    <w:p w14:paraId="1EB2F9A9" w14:textId="5320969E" w:rsidR="00543EB7" w:rsidRDefault="00543EB7" w:rsidP="00543EB7">
      <w:pPr>
        <w:jc w:val="center"/>
      </w:pPr>
    </w:p>
    <w:p w14:paraId="6D1785D0" w14:textId="6C829DB9" w:rsidR="00543EB7" w:rsidRDefault="00543EB7" w:rsidP="00543EB7">
      <w:pPr>
        <w:pStyle w:val="NoSpacing"/>
      </w:pPr>
      <w:r>
        <w:t xml:space="preserve">  </w:t>
      </w:r>
      <w:r w:rsidR="009977D2">
        <w:t>6:00 p.m.-6:01 p.m.</w:t>
      </w:r>
      <w:r w:rsidR="009977D2">
        <w:tab/>
      </w:r>
      <w:r>
        <w:t xml:space="preserve">1. </w:t>
      </w:r>
      <w:r w:rsidR="009F061B">
        <w:t xml:space="preserve"> </w:t>
      </w:r>
      <w:r>
        <w:t>Meeting called to order.</w:t>
      </w:r>
    </w:p>
    <w:p w14:paraId="7C5CC02F" w14:textId="7550A9E0" w:rsidR="00543EB7" w:rsidRDefault="006C235E" w:rsidP="00543EB7">
      <w:pPr>
        <w:pStyle w:val="NoSpacing"/>
      </w:pPr>
      <w:r>
        <w:t xml:space="preserve">  </w:t>
      </w:r>
      <w:r w:rsidR="009977D2">
        <w:t>6:02 p.m.-6:05 p.m.</w:t>
      </w:r>
      <w:r>
        <w:t xml:space="preserve">      </w:t>
      </w:r>
      <w:r w:rsidR="00543EB7">
        <w:t>2.</w:t>
      </w:r>
      <w:r w:rsidR="009F061B">
        <w:t xml:space="preserve"> </w:t>
      </w:r>
      <w:r w:rsidR="00543EB7">
        <w:t xml:space="preserve"> Pledge of Allegiance and Silent Prayer</w:t>
      </w:r>
    </w:p>
    <w:p w14:paraId="5BCFA690" w14:textId="6C57EE6E" w:rsidR="00543EB7" w:rsidRDefault="009977D2" w:rsidP="00543EB7">
      <w:pPr>
        <w:pStyle w:val="NoSpacing"/>
      </w:pPr>
      <w:r>
        <w:t xml:space="preserve">  6:05 p.m.-6:10 p.m.</w:t>
      </w:r>
      <w:r>
        <w:tab/>
        <w:t xml:space="preserve">3. </w:t>
      </w:r>
      <w:r w:rsidR="009F061B">
        <w:t xml:space="preserve"> </w:t>
      </w:r>
      <w:r w:rsidR="00543EB7">
        <w:t xml:space="preserve">Adopt the minutes of </w:t>
      </w:r>
      <w:r w:rsidR="00FD7D34">
        <w:t>January11, 2024</w:t>
      </w:r>
      <w:r w:rsidR="00197061">
        <w:t>,</w:t>
      </w:r>
      <w:r w:rsidR="001712D9">
        <w:t xml:space="preserve"> BPC Meeting.</w:t>
      </w:r>
    </w:p>
    <w:p w14:paraId="546848D5" w14:textId="62733051" w:rsidR="00543EB7" w:rsidRDefault="00543EB7" w:rsidP="00543EB7">
      <w:pPr>
        <w:pStyle w:val="NoSpacing"/>
        <w:rPr>
          <w:b/>
          <w:bCs/>
          <w:u w:val="single"/>
        </w:rPr>
      </w:pPr>
      <w:r w:rsidRPr="00543EB7">
        <w:rPr>
          <w:b/>
          <w:bCs/>
          <w:u w:val="single"/>
        </w:rPr>
        <w:t>Planning Commission</w:t>
      </w:r>
    </w:p>
    <w:p w14:paraId="08425025" w14:textId="2070CA76" w:rsidR="00315A23" w:rsidRDefault="00FB7916" w:rsidP="002F3E10">
      <w:pPr>
        <w:pStyle w:val="NoSpacing"/>
        <w:ind w:left="2310" w:hanging="2160"/>
      </w:pPr>
      <w:r>
        <w:t>6:</w:t>
      </w:r>
      <w:r w:rsidR="00353FBE">
        <w:t>1</w:t>
      </w:r>
      <w:r>
        <w:t>0 p.m.- 6:</w:t>
      </w:r>
      <w:r w:rsidR="00353FBE">
        <w:t>2</w:t>
      </w:r>
      <w:r>
        <w:t xml:space="preserve">0 p.m.     </w:t>
      </w:r>
      <w:r w:rsidR="00353FBE">
        <w:t>1</w:t>
      </w:r>
      <w:r w:rsidR="002F3E10">
        <w:t xml:space="preserve"> Lot 1 and 2 425 St Deporres – Sec 28, T10S, R5E – Albertson Parkway</w:t>
      </w:r>
    </w:p>
    <w:p w14:paraId="6FAA443C" w14:textId="30A1FBAD" w:rsidR="002F3E10" w:rsidRDefault="002F3E10" w:rsidP="002F3E10">
      <w:pPr>
        <w:pStyle w:val="NoSpacing"/>
        <w:ind w:left="2310" w:hanging="2160"/>
      </w:pPr>
      <w:r>
        <w:tab/>
        <w:t xml:space="preserve"> ACTP Rentals LLC – Commercial Use.</w:t>
      </w:r>
    </w:p>
    <w:p w14:paraId="0E89AA81" w14:textId="3E6A7738" w:rsidR="002F3E10" w:rsidRDefault="002F3E10" w:rsidP="002F3E10">
      <w:pPr>
        <w:pStyle w:val="NoSpacing"/>
        <w:ind w:left="2310" w:hanging="2160"/>
      </w:pPr>
      <w:r>
        <w:t>6:20 p.m. – 6:30 p.m.    2. Lot 1 and 2 425 St Deporres – Sec 28, T10S, R5E – Albertson Parkway</w:t>
      </w:r>
    </w:p>
    <w:p w14:paraId="43C236BF" w14:textId="6E7225B3" w:rsidR="002F3E10" w:rsidRDefault="002F3E10" w:rsidP="002F3E10">
      <w:pPr>
        <w:pStyle w:val="NoSpacing"/>
        <w:ind w:left="2310" w:hanging="2160"/>
      </w:pPr>
      <w:r>
        <w:tab/>
        <w:t xml:space="preserve"> ACTP Rentals LLC – Commercial Use.  Old Town Overlay District.</w:t>
      </w:r>
    </w:p>
    <w:p w14:paraId="263A9C8F" w14:textId="77777777" w:rsidR="00FF7A83" w:rsidRDefault="00FF7A83" w:rsidP="002F3E10">
      <w:pPr>
        <w:pStyle w:val="NoSpacing"/>
        <w:ind w:left="2310" w:hanging="2160"/>
      </w:pPr>
      <w:r>
        <w:t xml:space="preserve">6:30 p.m. – 6:40 p.m.    3. RR Company of America LLC – Sect 33, T10S, R5E &amp; sections 3 &amp; R, T11S, R5E – </w:t>
      </w:r>
    </w:p>
    <w:p w14:paraId="15F3E117" w14:textId="22E6C74A" w:rsidR="00FF7A83" w:rsidRDefault="00FF7A83" w:rsidP="002F3E10">
      <w:pPr>
        <w:pStyle w:val="NoSpacing"/>
        <w:ind w:left="2310" w:hanging="2160"/>
      </w:pPr>
      <w:r>
        <w:t xml:space="preserve">                                              Ambassador Caffery Parkway – Commercial- Residential &amp; Multifamily</w:t>
      </w:r>
    </w:p>
    <w:p w14:paraId="3ED1F9D3" w14:textId="5F500829" w:rsidR="00FF7A83" w:rsidRDefault="00FF7A83" w:rsidP="002F3E10">
      <w:pPr>
        <w:pStyle w:val="NoSpacing"/>
        <w:ind w:left="2310" w:hanging="2160"/>
      </w:pPr>
      <w:r>
        <w:t>6:40 p.m. – 6:50 p.m.     4. RR Company of America LLC – Sections 3 &amp; 4, T11S, R5E- Ambassador Caffery Parkway – Residential Subdivision</w:t>
      </w:r>
    </w:p>
    <w:p w14:paraId="3DCFFCB4" w14:textId="06552F53" w:rsidR="002F3E10" w:rsidRDefault="002F3E10" w:rsidP="002F3E10">
      <w:pPr>
        <w:pStyle w:val="NoSpacing"/>
        <w:ind w:left="2310" w:hanging="2160"/>
        <w:rPr>
          <w:b/>
          <w:bCs/>
          <w:u w:val="single"/>
        </w:rPr>
      </w:pPr>
      <w:r w:rsidRPr="002F3E10">
        <w:rPr>
          <w:b/>
          <w:bCs/>
          <w:u w:val="single"/>
        </w:rPr>
        <w:t>Zoning Commissio</w:t>
      </w:r>
      <w:r>
        <w:rPr>
          <w:b/>
          <w:bCs/>
          <w:u w:val="single"/>
        </w:rPr>
        <w:t>n</w:t>
      </w:r>
    </w:p>
    <w:p w14:paraId="1A8F415D" w14:textId="6B66E5BA" w:rsidR="002F3E10" w:rsidRDefault="002F3E10" w:rsidP="002F3E10">
      <w:pPr>
        <w:pStyle w:val="NoSpacing"/>
        <w:ind w:left="2310" w:hanging="2160"/>
      </w:pPr>
      <w:r>
        <w:t>6:</w:t>
      </w:r>
      <w:r w:rsidR="00FF7A83">
        <w:t>50</w:t>
      </w:r>
      <w:r>
        <w:t xml:space="preserve"> p.m. – </w:t>
      </w:r>
      <w:r w:rsidR="00FF7A83">
        <w:t>7:00</w:t>
      </w:r>
      <w:r>
        <w:t xml:space="preserve"> p.m.     1. Anzalone Real Estate LLC – Rezoning of Lots 3, 4, and 5 – Vieux Chene III</w:t>
      </w:r>
    </w:p>
    <w:p w14:paraId="78438ED3" w14:textId="4E7072DF" w:rsidR="002F3E10" w:rsidRPr="002F3E10" w:rsidRDefault="002F3E10" w:rsidP="002F3E10">
      <w:pPr>
        <w:pStyle w:val="NoSpacing"/>
        <w:ind w:left="2310" w:hanging="2160"/>
      </w:pPr>
      <w:r>
        <w:tab/>
        <w:t xml:space="preserve">    From CC- Community Commercial to R3- </w:t>
      </w:r>
      <w:r w:rsidR="007F0F86">
        <w:t>Multifamily</w:t>
      </w:r>
    </w:p>
    <w:p w14:paraId="0EE4FC9F" w14:textId="58688746" w:rsidR="009D0467" w:rsidRPr="009D0467" w:rsidRDefault="009D0467" w:rsidP="009D0467">
      <w:pPr>
        <w:pStyle w:val="NoSpacing"/>
        <w:rPr>
          <w:b/>
          <w:bCs/>
          <w:u w:val="single"/>
        </w:rPr>
      </w:pPr>
      <w:r w:rsidRPr="009D0467">
        <w:rPr>
          <w:b/>
          <w:bCs/>
          <w:u w:val="single"/>
        </w:rPr>
        <w:t>Adjourn</w:t>
      </w:r>
      <w:r w:rsidR="005C0D5B">
        <w:rPr>
          <w:b/>
          <w:bCs/>
          <w:u w:val="single"/>
        </w:rPr>
        <w:t xml:space="preserve"> </w:t>
      </w:r>
    </w:p>
    <w:p w14:paraId="258030C0" w14:textId="435C9E18" w:rsidR="009D0467" w:rsidRDefault="00FF7A83" w:rsidP="009D0467">
      <w:pPr>
        <w:pStyle w:val="NoSpacing"/>
      </w:pPr>
      <w:r>
        <w:t xml:space="preserve">7:00 </w:t>
      </w:r>
      <w:r w:rsidR="00BF261B">
        <w:t>p.m.</w:t>
      </w:r>
      <w:r w:rsidR="00BF261B">
        <w:tab/>
      </w:r>
      <w:r w:rsidR="00BF261B">
        <w:tab/>
      </w:r>
      <w:r w:rsidR="00315A23">
        <w:t xml:space="preserve">  </w:t>
      </w:r>
      <w:r w:rsidR="006C235E">
        <w:t xml:space="preserve"> </w:t>
      </w:r>
      <w:r w:rsidR="009D0467">
        <w:t>1. Adjournment</w:t>
      </w:r>
      <w:r w:rsidR="009D0467">
        <w:tab/>
      </w:r>
    </w:p>
    <w:p w14:paraId="5FCD7010" w14:textId="77777777" w:rsidR="009D0467" w:rsidRDefault="009D0467" w:rsidP="009D0467">
      <w:pPr>
        <w:pStyle w:val="NoSpacing"/>
        <w:ind w:left="2160"/>
      </w:pPr>
    </w:p>
    <w:p w14:paraId="2B287BC0" w14:textId="77777777" w:rsidR="009D0467" w:rsidRDefault="009D0467" w:rsidP="009D0467">
      <w:pPr>
        <w:pStyle w:val="NoSpacing"/>
        <w:ind w:left="2160"/>
      </w:pPr>
    </w:p>
    <w:p w14:paraId="4FDCE05E" w14:textId="77777777" w:rsidR="009D0467" w:rsidRDefault="009D0467" w:rsidP="009D0467">
      <w:pPr>
        <w:pStyle w:val="NoSpacing"/>
        <w:ind w:left="2160"/>
      </w:pPr>
    </w:p>
    <w:p w14:paraId="59780C20" w14:textId="77777777" w:rsidR="009D0467" w:rsidRDefault="009D0467" w:rsidP="009D0467">
      <w:pPr>
        <w:pStyle w:val="NoSpacing"/>
        <w:ind w:left="2160"/>
      </w:pPr>
    </w:p>
    <w:p w14:paraId="47375D9C" w14:textId="77777777" w:rsidR="009D0467" w:rsidRDefault="009D0467" w:rsidP="009D0467">
      <w:pPr>
        <w:pStyle w:val="NoSpacing"/>
        <w:ind w:left="2160"/>
      </w:pPr>
    </w:p>
    <w:p w14:paraId="04379394" w14:textId="77777777" w:rsidR="009D0467" w:rsidRDefault="009D0467" w:rsidP="009D0467">
      <w:pPr>
        <w:pStyle w:val="NoSpacing"/>
        <w:ind w:left="2160"/>
      </w:pPr>
    </w:p>
    <w:p w14:paraId="151EA212" w14:textId="77777777" w:rsidR="001E4ED8" w:rsidRDefault="001E4ED8" w:rsidP="001E4ED8">
      <w:pPr>
        <w:pStyle w:val="NoSpacing"/>
      </w:pPr>
    </w:p>
    <w:p w14:paraId="4BC97018" w14:textId="77777777" w:rsidR="001E4ED8" w:rsidRDefault="001E4ED8" w:rsidP="001E4ED8">
      <w:pPr>
        <w:pStyle w:val="NoSpacing"/>
      </w:pPr>
    </w:p>
    <w:p w14:paraId="2CF7160F" w14:textId="77777777" w:rsidR="001E4ED8" w:rsidRDefault="001E4ED8" w:rsidP="001E4ED8">
      <w:pPr>
        <w:pStyle w:val="NoSpacing"/>
      </w:pPr>
    </w:p>
    <w:p w14:paraId="4D5AC827" w14:textId="77777777" w:rsidR="001E4ED8" w:rsidRDefault="001E4ED8" w:rsidP="001E4ED8">
      <w:pPr>
        <w:pStyle w:val="NoSpacing"/>
      </w:pPr>
    </w:p>
    <w:p w14:paraId="336ED6AA" w14:textId="77777777" w:rsidR="001E4ED8" w:rsidRDefault="001E4ED8" w:rsidP="001E4ED8">
      <w:pPr>
        <w:pStyle w:val="NoSpacing"/>
      </w:pPr>
    </w:p>
    <w:p w14:paraId="0629E5FE" w14:textId="77777777" w:rsidR="001E4ED8" w:rsidRDefault="001E4ED8" w:rsidP="001E4ED8">
      <w:pPr>
        <w:pStyle w:val="NoSpacing"/>
      </w:pPr>
    </w:p>
    <w:sectPr w:rsidR="001E4ED8" w:rsidSect="00BF261B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7865"/>
    <w:multiLevelType w:val="hybridMultilevel"/>
    <w:tmpl w:val="56DE18B4"/>
    <w:lvl w:ilvl="0" w:tplc="771CCEA0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481C11E3"/>
    <w:multiLevelType w:val="hybridMultilevel"/>
    <w:tmpl w:val="A79CA970"/>
    <w:lvl w:ilvl="0" w:tplc="5E60E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331501">
    <w:abstractNumId w:val="1"/>
  </w:num>
  <w:num w:numId="2" w16cid:durableId="162300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B7"/>
    <w:rsid w:val="000F6DCC"/>
    <w:rsid w:val="0010784A"/>
    <w:rsid w:val="001712D9"/>
    <w:rsid w:val="00197061"/>
    <w:rsid w:val="001E39BB"/>
    <w:rsid w:val="001E4ED8"/>
    <w:rsid w:val="00276FF4"/>
    <w:rsid w:val="002C6CFC"/>
    <w:rsid w:val="002F3E10"/>
    <w:rsid w:val="00315A23"/>
    <w:rsid w:val="00324756"/>
    <w:rsid w:val="0033315C"/>
    <w:rsid w:val="0034174A"/>
    <w:rsid w:val="00353FBE"/>
    <w:rsid w:val="00376065"/>
    <w:rsid w:val="003B23AB"/>
    <w:rsid w:val="003D292D"/>
    <w:rsid w:val="003F79A1"/>
    <w:rsid w:val="00423983"/>
    <w:rsid w:val="00461BE7"/>
    <w:rsid w:val="004B5A9F"/>
    <w:rsid w:val="00543EB7"/>
    <w:rsid w:val="005A34D9"/>
    <w:rsid w:val="005C0D5B"/>
    <w:rsid w:val="00646C86"/>
    <w:rsid w:val="006512B7"/>
    <w:rsid w:val="006C235E"/>
    <w:rsid w:val="006E255D"/>
    <w:rsid w:val="007378E8"/>
    <w:rsid w:val="00754FAA"/>
    <w:rsid w:val="007F0F86"/>
    <w:rsid w:val="009148B1"/>
    <w:rsid w:val="00916431"/>
    <w:rsid w:val="009274C2"/>
    <w:rsid w:val="009977D2"/>
    <w:rsid w:val="009B2143"/>
    <w:rsid w:val="009D0467"/>
    <w:rsid w:val="009F061B"/>
    <w:rsid w:val="00A53480"/>
    <w:rsid w:val="00A846AC"/>
    <w:rsid w:val="00B75547"/>
    <w:rsid w:val="00B83FE5"/>
    <w:rsid w:val="00BF261B"/>
    <w:rsid w:val="00C06144"/>
    <w:rsid w:val="00C96FB9"/>
    <w:rsid w:val="00CA1607"/>
    <w:rsid w:val="00CA4FCF"/>
    <w:rsid w:val="00CE6B1A"/>
    <w:rsid w:val="00D11750"/>
    <w:rsid w:val="00EA1459"/>
    <w:rsid w:val="00F10610"/>
    <w:rsid w:val="00FB7916"/>
    <w:rsid w:val="00FD1403"/>
    <w:rsid w:val="00FD7D34"/>
    <w:rsid w:val="00FE511A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E9A4"/>
  <w15:chartTrackingRefBased/>
  <w15:docId w15:val="{761C1A6A-1881-45BE-99AA-7EEEA52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5</cp:revision>
  <cp:lastPrinted>2024-01-10T21:26:00Z</cp:lastPrinted>
  <dcterms:created xsi:type="dcterms:W3CDTF">2024-01-09T17:42:00Z</dcterms:created>
  <dcterms:modified xsi:type="dcterms:W3CDTF">2024-01-10T21:26:00Z</dcterms:modified>
</cp:coreProperties>
</file>